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3B37" w14:textId="77777777" w:rsidR="0036186E" w:rsidRPr="0036186E" w:rsidRDefault="0036186E" w:rsidP="0036186E">
      <w:pPr>
        <w:jc w:val="center"/>
        <w:rPr>
          <w:rFonts w:ascii="Arial Narrow" w:hAnsi="Arial Narrow" w:cs="Times New Roman"/>
          <w:b/>
          <w:bCs/>
          <w:sz w:val="40"/>
          <w:szCs w:val="40"/>
        </w:rPr>
      </w:pPr>
      <w:r w:rsidRPr="0036186E">
        <w:rPr>
          <w:rFonts w:ascii="Arial Narrow" w:hAnsi="Arial Narrow" w:cs="Times New Roman"/>
          <w:b/>
          <w:bCs/>
          <w:sz w:val="40"/>
          <w:szCs w:val="40"/>
        </w:rPr>
        <w:t>Chapel Hill Board of Mayor and Alderman</w:t>
      </w:r>
    </w:p>
    <w:p w14:paraId="3752628E" w14:textId="77777777" w:rsidR="0036186E" w:rsidRPr="0036186E" w:rsidRDefault="0036186E" w:rsidP="0036186E">
      <w:pPr>
        <w:jc w:val="center"/>
        <w:rPr>
          <w:rFonts w:ascii="Arial Narrow" w:hAnsi="Arial Narrow" w:cs="Times New Roman"/>
          <w:sz w:val="24"/>
          <w:szCs w:val="24"/>
        </w:rPr>
      </w:pPr>
      <w:r w:rsidRPr="0036186E">
        <w:rPr>
          <w:rFonts w:ascii="Arial Narrow" w:hAnsi="Arial Narrow" w:cs="Times New Roman"/>
          <w:sz w:val="24"/>
          <w:szCs w:val="24"/>
        </w:rPr>
        <w:t>Agenda</w:t>
      </w:r>
    </w:p>
    <w:p w14:paraId="6E9BB68D" w14:textId="77777777" w:rsidR="0036186E" w:rsidRPr="0036186E" w:rsidRDefault="0036186E" w:rsidP="0036186E">
      <w:pPr>
        <w:jc w:val="center"/>
        <w:rPr>
          <w:rFonts w:ascii="Arial Narrow" w:hAnsi="Arial Narrow" w:cs="Times New Roman"/>
          <w:sz w:val="24"/>
          <w:szCs w:val="24"/>
        </w:rPr>
      </w:pPr>
      <w:r w:rsidRPr="0036186E">
        <w:rPr>
          <w:rFonts w:ascii="Arial Narrow" w:hAnsi="Arial Narrow" w:cs="Times New Roman"/>
          <w:sz w:val="24"/>
          <w:szCs w:val="24"/>
        </w:rPr>
        <w:t>Monday, May 13, 2019</w:t>
      </w:r>
    </w:p>
    <w:p w14:paraId="66B73EAC" w14:textId="77777777" w:rsidR="0036186E" w:rsidRPr="0036186E" w:rsidRDefault="0036186E" w:rsidP="0036186E">
      <w:pPr>
        <w:jc w:val="center"/>
        <w:rPr>
          <w:rFonts w:ascii="Arial Narrow" w:hAnsi="Arial Narrow" w:cs="Times New Roman"/>
          <w:sz w:val="24"/>
          <w:szCs w:val="24"/>
        </w:rPr>
      </w:pPr>
      <w:r w:rsidRPr="0036186E">
        <w:rPr>
          <w:rFonts w:ascii="Arial Narrow" w:hAnsi="Arial Narrow" w:cs="Times New Roman"/>
          <w:sz w:val="24"/>
          <w:szCs w:val="24"/>
        </w:rPr>
        <w:t>6:00 P.M.</w:t>
      </w:r>
    </w:p>
    <w:p w14:paraId="1EEC4BA4" w14:textId="77777777" w:rsidR="0036186E" w:rsidRPr="0036186E" w:rsidRDefault="0036186E" w:rsidP="0036186E">
      <w:pPr>
        <w:contextualSpacing/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1. Call to Order</w:t>
      </w:r>
    </w:p>
    <w:p w14:paraId="6A1E8F6B" w14:textId="77777777" w:rsidR="0036186E" w:rsidRPr="0036186E" w:rsidRDefault="0036186E" w:rsidP="0036186E">
      <w:pPr>
        <w:contextualSpacing/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2. Pledge of Allegiance</w:t>
      </w:r>
    </w:p>
    <w:p w14:paraId="3170E898" w14:textId="77777777" w:rsidR="0036186E" w:rsidRPr="0036186E" w:rsidRDefault="0036186E" w:rsidP="0036186E">
      <w:pPr>
        <w:contextualSpacing/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3. Roll Call</w:t>
      </w:r>
    </w:p>
    <w:p w14:paraId="5397D833" w14:textId="77777777" w:rsidR="0036186E" w:rsidRPr="0036186E" w:rsidRDefault="0036186E" w:rsidP="0036186E">
      <w:pPr>
        <w:contextualSpacing/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4. Approval of the Agenda</w:t>
      </w:r>
    </w:p>
    <w:p w14:paraId="034DF339" w14:textId="77777777" w:rsidR="0036186E" w:rsidRPr="0036186E" w:rsidRDefault="0036186E" w:rsidP="0036186E">
      <w:pPr>
        <w:contextualSpacing/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5. Approval of the Minutes</w:t>
      </w:r>
    </w:p>
    <w:p w14:paraId="60788B40" w14:textId="77777777" w:rsidR="0036186E" w:rsidRPr="0036186E" w:rsidRDefault="0036186E" w:rsidP="0036186E">
      <w:pPr>
        <w:contextualSpacing/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6. Public Hearing</w:t>
      </w:r>
    </w:p>
    <w:p w14:paraId="0B830347" w14:textId="77777777" w:rsidR="0036186E" w:rsidRPr="0036186E" w:rsidRDefault="0036186E" w:rsidP="0036186E">
      <w:pPr>
        <w:contextualSpacing/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7. Citizen Input</w:t>
      </w:r>
    </w:p>
    <w:p w14:paraId="3C2169EC" w14:textId="77777777" w:rsidR="0036186E" w:rsidRPr="0036186E" w:rsidRDefault="0036186E" w:rsidP="0036186E">
      <w:pPr>
        <w:contextualSpacing/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8. Communication from the Mayor</w:t>
      </w:r>
    </w:p>
    <w:p w14:paraId="0B2C5ECD" w14:textId="179BABDB" w:rsidR="0086349D" w:rsidRDefault="0036186E" w:rsidP="0036186E">
      <w:pPr>
        <w:contextualSpacing/>
        <w:rPr>
          <w:rFonts w:ascii="Arial Narrow" w:hAnsi="Arial Narrow" w:cs="Times New Roman"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9. Reports</w:t>
      </w:r>
    </w:p>
    <w:p w14:paraId="0DAC4CA2" w14:textId="2EFF1744" w:rsidR="0036186E" w:rsidRPr="0036186E" w:rsidRDefault="0036186E" w:rsidP="0036186E">
      <w:pPr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10. Old Business</w:t>
      </w:r>
    </w:p>
    <w:p w14:paraId="26048E50" w14:textId="73FCC6B6" w:rsidR="0036186E" w:rsidRPr="0086349D" w:rsidRDefault="0036186E" w:rsidP="0086349D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>Ordinance – 2019 – 05 – Budget Amendment</w:t>
      </w:r>
      <w:r w:rsidR="00BF15A0">
        <w:rPr>
          <w:rFonts w:ascii="Arial Narrow" w:hAnsi="Arial Narrow" w:cs="Times New Roman"/>
          <w:sz w:val="24"/>
          <w:szCs w:val="24"/>
        </w:rPr>
        <w:t xml:space="preserve"> (</w:t>
      </w:r>
      <w:r w:rsidRPr="0086349D">
        <w:rPr>
          <w:rFonts w:ascii="Arial Narrow" w:hAnsi="Arial Narrow" w:cs="Times New Roman"/>
          <w:sz w:val="24"/>
          <w:szCs w:val="24"/>
        </w:rPr>
        <w:t>Second Reading</w:t>
      </w:r>
      <w:r w:rsidR="00BF15A0">
        <w:rPr>
          <w:rFonts w:ascii="Arial Narrow" w:hAnsi="Arial Narrow" w:cs="Times New Roman"/>
          <w:sz w:val="24"/>
          <w:szCs w:val="24"/>
        </w:rPr>
        <w:t>)</w:t>
      </w:r>
    </w:p>
    <w:p w14:paraId="17D45F88" w14:textId="68542967" w:rsidR="0036186E" w:rsidRPr="0086349D" w:rsidRDefault="0036186E" w:rsidP="0086349D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Ordinance – 2019 – </w:t>
      </w:r>
      <w:r w:rsidR="00BF15A0">
        <w:rPr>
          <w:rFonts w:ascii="Arial Narrow" w:hAnsi="Arial Narrow" w:cs="Times New Roman"/>
          <w:sz w:val="24"/>
          <w:szCs w:val="24"/>
        </w:rPr>
        <w:t>08</w:t>
      </w:r>
      <w:r w:rsidRPr="0086349D">
        <w:rPr>
          <w:rFonts w:ascii="Arial Narrow" w:hAnsi="Arial Narrow" w:cs="Times New Roman"/>
          <w:sz w:val="24"/>
          <w:szCs w:val="24"/>
        </w:rPr>
        <w:t xml:space="preserve"> – Wastewater Amendment </w:t>
      </w:r>
      <w:r w:rsidR="00BF15A0">
        <w:rPr>
          <w:rFonts w:ascii="Arial Narrow" w:hAnsi="Arial Narrow" w:cs="Times New Roman"/>
          <w:sz w:val="24"/>
          <w:szCs w:val="24"/>
        </w:rPr>
        <w:t>(</w:t>
      </w:r>
      <w:r w:rsidRPr="0086349D">
        <w:rPr>
          <w:rFonts w:ascii="Arial Narrow" w:hAnsi="Arial Narrow" w:cs="Times New Roman"/>
          <w:sz w:val="24"/>
          <w:szCs w:val="24"/>
        </w:rPr>
        <w:t>Second Reading</w:t>
      </w:r>
      <w:r w:rsidR="00BF15A0">
        <w:rPr>
          <w:rFonts w:ascii="Arial Narrow" w:hAnsi="Arial Narrow" w:cs="Times New Roman"/>
          <w:sz w:val="24"/>
          <w:szCs w:val="24"/>
        </w:rPr>
        <w:t>)</w:t>
      </w:r>
    </w:p>
    <w:p w14:paraId="496192AD" w14:textId="77777777" w:rsidR="0036186E" w:rsidRPr="0036186E" w:rsidRDefault="0036186E" w:rsidP="0036186E">
      <w:pPr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11. New Business</w:t>
      </w:r>
    </w:p>
    <w:p w14:paraId="4F403A41" w14:textId="4354AB0C" w:rsidR="00A80822" w:rsidRPr="00A80822" w:rsidRDefault="00A80822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>PATH Presentation</w:t>
      </w:r>
    </w:p>
    <w:p w14:paraId="1BBDCAE2" w14:textId="6D18108F" w:rsidR="00BF15A0" w:rsidRDefault="00BF15A0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Ordinance – 2019 – 09 – 2019-2020 Budget (First Reading)</w:t>
      </w:r>
    </w:p>
    <w:p w14:paraId="4C16E7F5" w14:textId="58B980C1" w:rsidR="0036186E" w:rsidRPr="0086349D" w:rsidRDefault="00A80822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Ordinance</w:t>
      </w:r>
      <w:r w:rsidR="0036186E" w:rsidRPr="0086349D">
        <w:rPr>
          <w:rFonts w:ascii="Arial Narrow" w:hAnsi="Arial Narrow" w:cs="Times New Roman"/>
          <w:sz w:val="24"/>
          <w:szCs w:val="24"/>
        </w:rPr>
        <w:t xml:space="preserve"> – 2019 – </w:t>
      </w:r>
      <w:r>
        <w:rPr>
          <w:rFonts w:ascii="Arial Narrow" w:hAnsi="Arial Narrow" w:cs="Times New Roman"/>
          <w:sz w:val="24"/>
          <w:szCs w:val="24"/>
        </w:rPr>
        <w:t>10</w:t>
      </w:r>
      <w:r w:rsidR="0036186E" w:rsidRPr="0086349D">
        <w:rPr>
          <w:rFonts w:ascii="Arial Narrow" w:hAnsi="Arial Narrow" w:cs="Times New Roman"/>
          <w:sz w:val="24"/>
          <w:szCs w:val="24"/>
        </w:rPr>
        <w:t xml:space="preserve"> – Maintenance of Sewer Amendment: First Reading</w:t>
      </w:r>
    </w:p>
    <w:p w14:paraId="25CD6CDC" w14:textId="41C361E2" w:rsidR="0036186E" w:rsidRPr="0086349D" w:rsidRDefault="00A80822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Ordinance</w:t>
      </w:r>
      <w:r w:rsidR="0036186E" w:rsidRPr="0086349D">
        <w:rPr>
          <w:rFonts w:ascii="Arial Narrow" w:hAnsi="Arial Narrow" w:cs="Times New Roman"/>
          <w:sz w:val="24"/>
          <w:szCs w:val="24"/>
        </w:rPr>
        <w:t xml:space="preserve"> – 2019 – </w:t>
      </w:r>
      <w:r>
        <w:rPr>
          <w:rFonts w:ascii="Arial Narrow" w:hAnsi="Arial Narrow" w:cs="Times New Roman"/>
          <w:sz w:val="24"/>
          <w:szCs w:val="24"/>
        </w:rPr>
        <w:t>11</w:t>
      </w:r>
      <w:r w:rsidR="0036186E" w:rsidRPr="0086349D">
        <w:rPr>
          <w:rFonts w:ascii="Arial Narrow" w:hAnsi="Arial Narrow" w:cs="Times New Roman"/>
          <w:sz w:val="24"/>
          <w:szCs w:val="24"/>
        </w:rPr>
        <w:t xml:space="preserve"> – Subdivision Moratorium</w:t>
      </w:r>
    </w:p>
    <w:p w14:paraId="54D5F901" w14:textId="3972A92A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08</w:t>
      </w:r>
      <w:r w:rsidRPr="0086349D">
        <w:rPr>
          <w:rFonts w:ascii="Arial Narrow" w:hAnsi="Arial Narrow" w:cs="Times New Roman"/>
          <w:sz w:val="24"/>
          <w:szCs w:val="24"/>
        </w:rPr>
        <w:t xml:space="preserve"> – State Surplus Contract</w:t>
      </w:r>
    </w:p>
    <w:p w14:paraId="2FBE8756" w14:textId="771F215F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09</w:t>
      </w:r>
      <w:r w:rsidRPr="0086349D">
        <w:rPr>
          <w:rFonts w:ascii="Arial Narrow" w:hAnsi="Arial Narrow" w:cs="Times New Roman"/>
          <w:sz w:val="24"/>
          <w:szCs w:val="24"/>
        </w:rPr>
        <w:t xml:space="preserve"> – </w:t>
      </w:r>
      <w:r w:rsidR="0065437D">
        <w:rPr>
          <w:rFonts w:ascii="Arial Narrow" w:hAnsi="Arial Narrow" w:cs="Times New Roman"/>
          <w:sz w:val="24"/>
          <w:szCs w:val="24"/>
        </w:rPr>
        <w:t xml:space="preserve">Polaris </w:t>
      </w:r>
      <w:r w:rsidRPr="0086349D">
        <w:rPr>
          <w:rFonts w:ascii="Arial Narrow" w:hAnsi="Arial Narrow" w:cs="Times New Roman"/>
          <w:sz w:val="24"/>
          <w:szCs w:val="24"/>
        </w:rPr>
        <w:t>Ranger Purchase</w:t>
      </w:r>
    </w:p>
    <w:p w14:paraId="3B5ABE44" w14:textId="2F0A0E4D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10</w:t>
      </w:r>
      <w:r w:rsidRPr="0086349D">
        <w:rPr>
          <w:rFonts w:ascii="Arial Narrow" w:hAnsi="Arial Narrow" w:cs="Times New Roman"/>
          <w:sz w:val="24"/>
          <w:szCs w:val="24"/>
        </w:rPr>
        <w:t xml:space="preserve"> – </w:t>
      </w:r>
      <w:r w:rsidR="0065437D">
        <w:rPr>
          <w:rFonts w:ascii="Arial Narrow" w:hAnsi="Arial Narrow" w:cs="Times New Roman"/>
          <w:sz w:val="24"/>
          <w:szCs w:val="24"/>
        </w:rPr>
        <w:t>Fire Dept. SUV/Truck</w:t>
      </w:r>
      <w:bookmarkStart w:id="0" w:name="_GoBack"/>
      <w:bookmarkEnd w:id="0"/>
      <w:r w:rsidRPr="0086349D">
        <w:rPr>
          <w:rFonts w:ascii="Arial Narrow" w:hAnsi="Arial Narrow" w:cs="Times New Roman"/>
          <w:sz w:val="24"/>
          <w:szCs w:val="24"/>
        </w:rPr>
        <w:t xml:space="preserve"> Purchase</w:t>
      </w:r>
    </w:p>
    <w:p w14:paraId="2342103F" w14:textId="5CF14649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11</w:t>
      </w:r>
      <w:r w:rsidRPr="0086349D">
        <w:rPr>
          <w:rFonts w:ascii="Arial Narrow" w:hAnsi="Arial Narrow" w:cs="Times New Roman"/>
          <w:sz w:val="24"/>
          <w:szCs w:val="24"/>
        </w:rPr>
        <w:t xml:space="preserve"> – Ram Tool Bid</w:t>
      </w:r>
    </w:p>
    <w:p w14:paraId="3875F6B0" w14:textId="6CD8D82B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12</w:t>
      </w:r>
      <w:r w:rsidRPr="0086349D">
        <w:rPr>
          <w:rFonts w:ascii="Arial Narrow" w:hAnsi="Arial Narrow" w:cs="Times New Roman"/>
          <w:sz w:val="24"/>
          <w:szCs w:val="24"/>
        </w:rPr>
        <w:t xml:space="preserve"> – Fire Truck Purchase</w:t>
      </w:r>
    </w:p>
    <w:p w14:paraId="20858173" w14:textId="1B85AE36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13</w:t>
      </w:r>
      <w:r w:rsidRPr="0086349D">
        <w:rPr>
          <w:rFonts w:ascii="Arial Narrow" w:hAnsi="Arial Narrow" w:cs="Times New Roman"/>
          <w:sz w:val="24"/>
          <w:szCs w:val="24"/>
        </w:rPr>
        <w:t xml:space="preserve"> – Surplus Firearms</w:t>
      </w:r>
    </w:p>
    <w:p w14:paraId="3CC3E581" w14:textId="3F871EA1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14</w:t>
      </w:r>
      <w:r w:rsidRPr="0086349D">
        <w:rPr>
          <w:rFonts w:ascii="Arial Narrow" w:hAnsi="Arial Narrow" w:cs="Times New Roman"/>
          <w:sz w:val="24"/>
          <w:szCs w:val="24"/>
        </w:rPr>
        <w:t xml:space="preserve"> – Water Plant Surplus Items</w:t>
      </w:r>
    </w:p>
    <w:p w14:paraId="42485FB4" w14:textId="4BB70A6E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15</w:t>
      </w:r>
      <w:r w:rsidRPr="0086349D">
        <w:rPr>
          <w:rFonts w:ascii="Arial Narrow" w:hAnsi="Arial Narrow" w:cs="Times New Roman"/>
          <w:sz w:val="24"/>
          <w:szCs w:val="24"/>
        </w:rPr>
        <w:t xml:space="preserve"> – Fireworks Contract</w:t>
      </w:r>
    </w:p>
    <w:p w14:paraId="6D8C4E0F" w14:textId="12466E0E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16</w:t>
      </w:r>
      <w:r w:rsidRPr="0086349D">
        <w:rPr>
          <w:rFonts w:ascii="Arial Narrow" w:hAnsi="Arial Narrow" w:cs="Times New Roman"/>
          <w:sz w:val="24"/>
          <w:szCs w:val="24"/>
        </w:rPr>
        <w:t xml:space="preserve"> – Contract with TAUD</w:t>
      </w:r>
    </w:p>
    <w:p w14:paraId="3A9B9534" w14:textId="50621303" w:rsidR="0036186E" w:rsidRPr="0086349D" w:rsidRDefault="0036186E" w:rsidP="00A80822">
      <w:pPr>
        <w:pStyle w:val="ListParagraph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86349D">
        <w:rPr>
          <w:rFonts w:ascii="Arial Narrow" w:hAnsi="Arial Narrow" w:cs="Times New Roman"/>
          <w:sz w:val="24"/>
          <w:szCs w:val="24"/>
        </w:rPr>
        <w:t xml:space="preserve">Resolution – 19 – </w:t>
      </w:r>
      <w:r w:rsidR="00A80822">
        <w:rPr>
          <w:rFonts w:ascii="Arial Narrow" w:hAnsi="Arial Narrow" w:cs="Times New Roman"/>
          <w:sz w:val="24"/>
          <w:szCs w:val="24"/>
        </w:rPr>
        <w:t>17</w:t>
      </w:r>
      <w:r w:rsidRPr="0086349D">
        <w:rPr>
          <w:rFonts w:ascii="Arial Narrow" w:hAnsi="Arial Narrow" w:cs="Times New Roman"/>
          <w:sz w:val="24"/>
          <w:szCs w:val="24"/>
        </w:rPr>
        <w:t xml:space="preserve"> – Contract with AECOM</w:t>
      </w:r>
    </w:p>
    <w:p w14:paraId="7DB7BA30" w14:textId="77777777" w:rsidR="0036186E" w:rsidRPr="0036186E" w:rsidRDefault="0036186E" w:rsidP="0036186E">
      <w:pPr>
        <w:rPr>
          <w:rFonts w:ascii="Arial Narrow" w:hAnsi="Arial Narrow" w:cs="Times New Roman"/>
          <w:b/>
          <w:bCs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12. Other Business</w:t>
      </w:r>
    </w:p>
    <w:p w14:paraId="57480968" w14:textId="0C6EBC86" w:rsidR="00A52A7D" w:rsidRPr="0036186E" w:rsidRDefault="0036186E" w:rsidP="0036186E">
      <w:pPr>
        <w:rPr>
          <w:rFonts w:ascii="Arial Narrow" w:hAnsi="Arial Narrow" w:cs="Times New Roman"/>
          <w:sz w:val="24"/>
          <w:szCs w:val="24"/>
        </w:rPr>
      </w:pPr>
      <w:r w:rsidRPr="0036186E">
        <w:rPr>
          <w:rFonts w:ascii="Arial Narrow" w:hAnsi="Arial Narrow" w:cs="Times New Roman"/>
          <w:b/>
          <w:bCs/>
          <w:sz w:val="24"/>
          <w:szCs w:val="24"/>
        </w:rPr>
        <w:t>13. Adjournment</w:t>
      </w:r>
    </w:p>
    <w:sectPr w:rsidR="00A52A7D" w:rsidRPr="0036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2CEC"/>
    <w:multiLevelType w:val="hybridMultilevel"/>
    <w:tmpl w:val="26CA7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9D7"/>
    <w:multiLevelType w:val="hybridMultilevel"/>
    <w:tmpl w:val="E53A7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1595"/>
    <w:multiLevelType w:val="hybridMultilevel"/>
    <w:tmpl w:val="39CEF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D9"/>
    <w:multiLevelType w:val="hybridMultilevel"/>
    <w:tmpl w:val="16447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578D6"/>
    <w:multiLevelType w:val="hybridMultilevel"/>
    <w:tmpl w:val="9FBA4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6446"/>
    <w:multiLevelType w:val="hybridMultilevel"/>
    <w:tmpl w:val="16447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6E"/>
    <w:rsid w:val="0036186E"/>
    <w:rsid w:val="0065437D"/>
    <w:rsid w:val="0086349D"/>
    <w:rsid w:val="00A52A7D"/>
    <w:rsid w:val="00A80822"/>
    <w:rsid w:val="00B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9A3E"/>
  <w15:chartTrackingRefBased/>
  <w15:docId w15:val="{58152349-C192-4434-B72F-E37F3391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CHTH</dc:creator>
  <cp:keywords/>
  <dc:description/>
  <cp:lastModifiedBy>CHTH</cp:lastModifiedBy>
  <cp:revision>5</cp:revision>
  <cp:lastPrinted>2019-05-09T19:13:00Z</cp:lastPrinted>
  <dcterms:created xsi:type="dcterms:W3CDTF">2019-05-09T19:03:00Z</dcterms:created>
  <dcterms:modified xsi:type="dcterms:W3CDTF">2019-05-09T19:15:00Z</dcterms:modified>
</cp:coreProperties>
</file>